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EB9" w:rsidRPr="00DF7EB9" w:rsidRDefault="00DF7EB9" w:rsidP="00DF7EB9">
      <w:pPr>
        <w:jc w:val="center"/>
        <w:rPr>
          <w:b/>
          <w:sz w:val="84"/>
          <w:szCs w:val="84"/>
          <w:u w:val="single"/>
        </w:rPr>
      </w:pPr>
      <w:r w:rsidRPr="00DF7EB9">
        <w:rPr>
          <w:b/>
          <w:sz w:val="84"/>
          <w:szCs w:val="84"/>
          <w:u w:val="single"/>
        </w:rPr>
        <w:t>Obec Suchý hledá pro nadcházející</w:t>
      </w:r>
    </w:p>
    <w:p w:rsidR="00DF7EB9" w:rsidRPr="00DF7EB9" w:rsidRDefault="00DF7EB9" w:rsidP="00DF7EB9">
      <w:pPr>
        <w:jc w:val="center"/>
        <w:rPr>
          <w:b/>
          <w:sz w:val="84"/>
          <w:szCs w:val="84"/>
          <w:u w:val="single"/>
        </w:rPr>
      </w:pPr>
      <w:r w:rsidRPr="00DF7EB9">
        <w:rPr>
          <w:b/>
          <w:sz w:val="84"/>
          <w:szCs w:val="84"/>
          <w:u w:val="single"/>
        </w:rPr>
        <w:t>letní sezónu</w:t>
      </w:r>
    </w:p>
    <w:p w:rsidR="00DF7EB9" w:rsidRPr="00DF7EB9" w:rsidRDefault="00DF7EB9" w:rsidP="00DF7EB9">
      <w:pPr>
        <w:jc w:val="center"/>
        <w:rPr>
          <w:b/>
          <w:color w:val="FF0000"/>
          <w:sz w:val="84"/>
          <w:szCs w:val="84"/>
        </w:rPr>
      </w:pPr>
      <w:r w:rsidRPr="00DF7EB9">
        <w:rPr>
          <w:b/>
          <w:color w:val="FF0000"/>
          <w:sz w:val="84"/>
          <w:szCs w:val="84"/>
        </w:rPr>
        <w:t xml:space="preserve">brigádníky na výběr parkovného, </w:t>
      </w:r>
      <w:bookmarkStart w:id="0" w:name="_GoBack"/>
      <w:bookmarkEnd w:id="0"/>
      <w:r w:rsidRPr="00DF7EB9">
        <w:rPr>
          <w:b/>
          <w:color w:val="FF0000"/>
          <w:sz w:val="84"/>
          <w:szCs w:val="84"/>
        </w:rPr>
        <w:t>obsluhu tobogánu a trampolíny.</w:t>
      </w:r>
    </w:p>
    <w:p w:rsidR="00DF7EB9" w:rsidRDefault="00DF7EB9" w:rsidP="00DF7EB9">
      <w:pPr>
        <w:jc w:val="center"/>
        <w:rPr>
          <w:b/>
          <w:sz w:val="84"/>
          <w:szCs w:val="84"/>
        </w:rPr>
      </w:pPr>
    </w:p>
    <w:p w:rsidR="00DF7EB9" w:rsidRPr="00DF7EB9" w:rsidRDefault="00DF7EB9" w:rsidP="00DF7EB9">
      <w:pPr>
        <w:jc w:val="center"/>
        <w:rPr>
          <w:b/>
          <w:sz w:val="84"/>
          <w:szCs w:val="84"/>
        </w:rPr>
      </w:pPr>
      <w:r w:rsidRPr="00DF7EB9">
        <w:rPr>
          <w:b/>
          <w:sz w:val="84"/>
          <w:szCs w:val="84"/>
        </w:rPr>
        <w:t>Výdělek činí 80,--Kč/hod.</w:t>
      </w:r>
    </w:p>
    <w:p w:rsidR="007863A9" w:rsidRPr="00DF7EB9" w:rsidRDefault="00DF7EB9" w:rsidP="00DF7EB9">
      <w:pPr>
        <w:jc w:val="center"/>
        <w:rPr>
          <w:b/>
          <w:sz w:val="84"/>
          <w:szCs w:val="84"/>
        </w:rPr>
      </w:pPr>
      <w:r w:rsidRPr="00DF7EB9">
        <w:rPr>
          <w:b/>
          <w:sz w:val="84"/>
          <w:szCs w:val="84"/>
        </w:rPr>
        <w:t>Hlásit se můžete na obecním úřadě.</w:t>
      </w:r>
    </w:p>
    <w:sectPr w:rsidR="007863A9" w:rsidRPr="00DF7EB9" w:rsidSect="00DF7E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EB9"/>
    <w:rsid w:val="007863A9"/>
    <w:rsid w:val="00D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47032-0FA7-42A7-B2D4-74AEB7F9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F7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7E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2019-05-17T05:25:00Z</cp:lastPrinted>
  <dcterms:created xsi:type="dcterms:W3CDTF">2019-05-17T05:19:00Z</dcterms:created>
  <dcterms:modified xsi:type="dcterms:W3CDTF">2019-05-17T05:26:00Z</dcterms:modified>
</cp:coreProperties>
</file>