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26" w:rsidRPr="00396FD3" w:rsidRDefault="003A47BD" w:rsidP="00621226">
      <w:pPr>
        <w:spacing w:after="0"/>
        <w:jc w:val="center"/>
        <w:rPr>
          <w:rFonts w:ascii="Arial" w:eastAsia="Calibri" w:hAnsi="Arial" w:cs="Arial"/>
          <w:b/>
          <w:color w:val="000080"/>
          <w:sz w:val="40"/>
          <w:szCs w:val="40"/>
          <w:u w:val="single"/>
        </w:rPr>
      </w:pPr>
      <w:r>
        <w:rPr>
          <w:rFonts w:ascii="Arial" w:eastAsia="Calibri" w:hAnsi="Arial" w:cs="Arial"/>
          <w:b/>
          <w:color w:val="000080"/>
          <w:sz w:val="40"/>
          <w:szCs w:val="40"/>
          <w:u w:val="single"/>
        </w:rPr>
        <w:t>MOBILNÍ SBĚR - podzim</w:t>
      </w:r>
      <w:r w:rsidR="00076DB4">
        <w:rPr>
          <w:rFonts w:ascii="Arial" w:eastAsia="Calibri" w:hAnsi="Arial" w:cs="Arial"/>
          <w:b/>
          <w:color w:val="000080"/>
          <w:sz w:val="40"/>
          <w:szCs w:val="40"/>
          <w:u w:val="single"/>
        </w:rPr>
        <w:t xml:space="preserve"> 2020</w:t>
      </w:r>
    </w:p>
    <w:p w:rsidR="00621226" w:rsidRPr="00396FD3" w:rsidRDefault="00621226" w:rsidP="00621226">
      <w:pPr>
        <w:jc w:val="both"/>
        <w:rPr>
          <w:rFonts w:ascii="Calibri" w:eastAsia="Calibri" w:hAnsi="Calibri" w:cs="Times New Roman"/>
          <w:sz w:val="16"/>
        </w:rPr>
      </w:pPr>
    </w:p>
    <w:p w:rsidR="00621226" w:rsidRPr="00396FD3" w:rsidRDefault="00621226" w:rsidP="00621226">
      <w:pPr>
        <w:spacing w:after="120" w:line="480" w:lineRule="auto"/>
        <w:ind w:left="284" w:right="284"/>
        <w:jc w:val="both"/>
        <w:rPr>
          <w:rFonts w:ascii="Arial" w:eastAsia="Times New Roman" w:hAnsi="Arial" w:cs="Arial"/>
          <w:b/>
          <w:sz w:val="22"/>
          <w:lang w:eastAsia="cs-CZ"/>
        </w:rPr>
      </w:pPr>
      <w:r>
        <w:rPr>
          <w:rFonts w:ascii="Arial" w:eastAsia="Times New Roman" w:hAnsi="Arial" w:cs="Arial"/>
          <w:b/>
          <w:sz w:val="22"/>
          <w:lang w:eastAsia="cs-CZ"/>
        </w:rPr>
        <w:t>Společnost FCC Česká republika, s.</w:t>
      </w:r>
      <w:r w:rsidRPr="00396FD3">
        <w:rPr>
          <w:rFonts w:ascii="Arial" w:eastAsia="Times New Roman" w:hAnsi="Arial" w:cs="Arial"/>
          <w:b/>
          <w:sz w:val="22"/>
          <w:lang w:eastAsia="cs-CZ"/>
        </w:rPr>
        <w:t>r.o. informuje občany o organizaci pravidelného</w:t>
      </w:r>
    </w:p>
    <w:p w:rsidR="00621226" w:rsidRPr="00396FD3" w:rsidRDefault="00621226" w:rsidP="00621226">
      <w:pPr>
        <w:spacing w:after="120" w:line="480" w:lineRule="auto"/>
        <w:ind w:left="284" w:right="284"/>
        <w:jc w:val="both"/>
        <w:rPr>
          <w:rFonts w:ascii="Arial" w:eastAsia="Times New Roman" w:hAnsi="Arial" w:cs="Arial"/>
          <w:b/>
          <w:sz w:val="22"/>
          <w:lang w:eastAsia="cs-CZ"/>
        </w:rPr>
      </w:pPr>
      <w:r w:rsidRPr="00396FD3">
        <w:rPr>
          <w:rFonts w:ascii="Arial" w:eastAsia="Times New Roman" w:hAnsi="Arial" w:cs="Arial"/>
          <w:b/>
          <w:sz w:val="22"/>
          <w:lang w:eastAsia="cs-CZ"/>
        </w:rPr>
        <w:t xml:space="preserve"> </w:t>
      </w:r>
      <w:r w:rsidR="001E1EC6">
        <w:rPr>
          <w:rFonts w:ascii="Arial" w:eastAsia="Times New Roman" w:hAnsi="Arial" w:cs="Arial"/>
          <w:b/>
          <w:sz w:val="22"/>
          <w:lang w:eastAsia="cs-CZ"/>
        </w:rPr>
        <w:t>podzimního</w:t>
      </w:r>
      <w:r w:rsidRPr="00396FD3">
        <w:rPr>
          <w:rFonts w:ascii="Arial" w:eastAsia="Times New Roman" w:hAnsi="Arial" w:cs="Arial"/>
          <w:b/>
          <w:sz w:val="22"/>
          <w:lang w:eastAsia="cs-CZ"/>
        </w:rPr>
        <w:t xml:space="preserve"> úklidu formou mobilního sběru, který proběhne dne:  </w:t>
      </w:r>
      <w:proofErr w:type="gramStart"/>
      <w:r w:rsidR="0093187B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cs-CZ"/>
        </w:rPr>
        <w:t>5.</w:t>
      </w:r>
      <w:r w:rsidR="00CF7BA2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cs-CZ"/>
        </w:rPr>
        <w:t>9</w:t>
      </w:r>
      <w:r w:rsidR="003A47BD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cs-CZ"/>
        </w:rPr>
        <w:t>.</w:t>
      </w:r>
      <w:r w:rsidR="0093187B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cs-CZ"/>
        </w:rPr>
        <w:t>2020</w:t>
      </w:r>
      <w:proofErr w:type="gramEnd"/>
    </w:p>
    <w:p w:rsidR="00621226" w:rsidRPr="00396FD3" w:rsidRDefault="00621226" w:rsidP="00621226">
      <w:pPr>
        <w:spacing w:after="360"/>
        <w:ind w:left="284" w:right="284"/>
        <w:jc w:val="both"/>
        <w:rPr>
          <w:rFonts w:ascii="Arial" w:eastAsia="Calibri" w:hAnsi="Arial" w:cs="Arial"/>
          <w:b/>
          <w:i/>
          <w:sz w:val="22"/>
        </w:rPr>
      </w:pPr>
      <w:r w:rsidRPr="00396FD3">
        <w:rPr>
          <w:rFonts w:ascii="Arial" w:eastAsia="Calibri" w:hAnsi="Arial" w:cs="Arial"/>
          <w:b/>
          <w:i/>
          <w:sz w:val="22"/>
        </w:rPr>
        <w:t>Časový harmonogram pro předání odpadů: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5619"/>
      </w:tblGrid>
      <w:tr w:rsidR="00621226" w:rsidRPr="00396FD3" w:rsidTr="00456D84">
        <w:trPr>
          <w:trHeight w:val="585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621226" w:rsidRPr="00396FD3" w:rsidRDefault="00621226" w:rsidP="00456D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cs-CZ"/>
              </w:rPr>
            </w:pPr>
            <w:r w:rsidRPr="00396FD3">
              <w:rPr>
                <w:rFonts w:ascii="Arial" w:eastAsia="Times New Roman" w:hAnsi="Arial" w:cs="Times New Roman"/>
                <w:b/>
                <w:sz w:val="22"/>
                <w:lang w:eastAsia="cs-CZ"/>
              </w:rPr>
              <w:t>Stanoviště (obec)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621226" w:rsidRPr="00396FD3" w:rsidRDefault="00621226" w:rsidP="00456D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vertAlign w:val="superscript"/>
                <w:lang w:eastAsia="cs-CZ"/>
              </w:rPr>
            </w:pPr>
            <w:r w:rsidRPr="00396FD3">
              <w:rPr>
                <w:rFonts w:ascii="Arial" w:eastAsia="Times New Roman" w:hAnsi="Arial" w:cs="Times New Roman"/>
                <w:b/>
                <w:sz w:val="22"/>
                <w:lang w:eastAsia="cs-CZ"/>
              </w:rPr>
              <w:t>Čas předání odpadů /NO+PNEU/</w:t>
            </w:r>
          </w:p>
        </w:tc>
      </w:tr>
      <w:tr w:rsidR="00621226" w:rsidRPr="00396FD3" w:rsidTr="00456D84">
        <w:trPr>
          <w:trHeight w:val="555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26" w:rsidRPr="00396FD3" w:rsidRDefault="00621226" w:rsidP="00456D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2"/>
                <w:lang w:eastAsia="cs-CZ"/>
              </w:rPr>
            </w:pPr>
            <w:r w:rsidRPr="00396FD3">
              <w:rPr>
                <w:rFonts w:ascii="Arial" w:eastAsia="Times New Roman" w:hAnsi="Arial" w:cs="Times New Roman"/>
                <w:sz w:val="22"/>
                <w:lang w:eastAsia="cs-CZ"/>
              </w:rPr>
              <w:t>Suchý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26" w:rsidRPr="00396FD3" w:rsidRDefault="007D49F5" w:rsidP="006A651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2"/>
                <w:lang w:eastAsia="cs-CZ"/>
              </w:rPr>
            </w:pPr>
            <w:r>
              <w:rPr>
                <w:rFonts w:ascii="Arial" w:eastAsia="Times New Roman" w:hAnsi="Arial" w:cs="Times New Roman"/>
                <w:sz w:val="22"/>
                <w:lang w:eastAsia="cs-CZ"/>
              </w:rPr>
              <w:t>5.9</w:t>
            </w:r>
            <w:bookmarkStart w:id="0" w:name="_GoBack"/>
            <w:bookmarkEnd w:id="0"/>
            <w:r w:rsidR="00076DB4">
              <w:rPr>
                <w:rFonts w:ascii="Arial" w:eastAsia="Times New Roman" w:hAnsi="Arial" w:cs="Times New Roman"/>
                <w:sz w:val="22"/>
                <w:lang w:eastAsia="cs-CZ"/>
              </w:rPr>
              <w:t>.2020</w:t>
            </w:r>
            <w:r w:rsidR="00621226">
              <w:rPr>
                <w:rFonts w:ascii="Arial" w:eastAsia="Times New Roman" w:hAnsi="Arial" w:cs="Times New Roman"/>
                <w:sz w:val="22"/>
                <w:lang w:eastAsia="cs-CZ"/>
              </w:rPr>
              <w:t xml:space="preserve">    </w:t>
            </w:r>
            <w:r w:rsidR="00621226" w:rsidRPr="00396FD3">
              <w:rPr>
                <w:rFonts w:ascii="Arial" w:eastAsia="Times New Roman" w:hAnsi="Arial" w:cs="Times New Roman"/>
                <w:sz w:val="22"/>
                <w:lang w:eastAsia="cs-CZ"/>
              </w:rPr>
              <w:t xml:space="preserve"> 11:00 - 11:30</w:t>
            </w:r>
          </w:p>
        </w:tc>
      </w:tr>
    </w:tbl>
    <w:p w:rsidR="00621226" w:rsidRPr="00396FD3" w:rsidRDefault="00621226" w:rsidP="00621226">
      <w:pPr>
        <w:jc w:val="both"/>
        <w:rPr>
          <w:rFonts w:ascii="Arial" w:eastAsia="Calibri" w:hAnsi="Arial" w:cs="Arial"/>
          <w:sz w:val="22"/>
        </w:rPr>
      </w:pPr>
    </w:p>
    <w:p w:rsidR="00621226" w:rsidRPr="00396FD3" w:rsidRDefault="00621226" w:rsidP="00621226">
      <w:pPr>
        <w:numPr>
          <w:ilvl w:val="0"/>
          <w:numId w:val="1"/>
        </w:numPr>
        <w:ind w:left="641" w:right="284" w:hanging="357"/>
        <w:jc w:val="both"/>
        <w:rPr>
          <w:rFonts w:ascii="Arial" w:eastAsia="Calibri" w:hAnsi="Arial" w:cs="Arial"/>
          <w:sz w:val="22"/>
        </w:rPr>
      </w:pPr>
      <w:r w:rsidRPr="00396FD3">
        <w:rPr>
          <w:rFonts w:ascii="Arial" w:eastAsia="Calibri" w:hAnsi="Arial" w:cs="Arial"/>
          <w:b/>
          <w:sz w:val="22"/>
        </w:rPr>
        <w:t>nebezpečný odpad</w:t>
      </w:r>
      <w:r w:rsidRPr="00396FD3">
        <w:rPr>
          <w:rFonts w:ascii="Arial" w:eastAsia="Calibri" w:hAnsi="Arial" w:cs="Arial"/>
          <w:sz w:val="22"/>
        </w:rPr>
        <w:t xml:space="preserve"> - je</w:t>
      </w:r>
      <w:r>
        <w:rPr>
          <w:rFonts w:ascii="Arial" w:eastAsia="Calibri" w:hAnsi="Arial" w:cs="Arial"/>
          <w:sz w:val="22"/>
        </w:rPr>
        <w:t>dná se o odpad jedovatý</w:t>
      </w:r>
      <w:r w:rsidRPr="00396FD3">
        <w:rPr>
          <w:rFonts w:ascii="Arial" w:eastAsia="Calibri" w:hAnsi="Arial" w:cs="Arial"/>
          <w:sz w:val="22"/>
        </w:rPr>
        <w:t xml:space="preserve"> nebo jinak nebezpečný např. oleje, tuky, barvy, fotochemikálie, léky, agrochemický odpad včetně obalů</w:t>
      </w:r>
    </w:p>
    <w:p w:rsidR="00A1144A" w:rsidRDefault="00A1144A" w:rsidP="00A1144A">
      <w:pPr>
        <w:numPr>
          <w:ilvl w:val="0"/>
          <w:numId w:val="2"/>
        </w:numPr>
        <w:ind w:left="641" w:right="284" w:hanging="357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b/>
          <w:sz w:val="22"/>
        </w:rPr>
        <w:t>pneumatiky</w:t>
      </w:r>
      <w:r>
        <w:rPr>
          <w:rFonts w:ascii="Arial" w:eastAsia="Calibri" w:hAnsi="Arial" w:cs="Arial"/>
          <w:sz w:val="22"/>
        </w:rPr>
        <w:t xml:space="preserve"> - jedná se o pneumatiky z osobních vozidel do velikosti 20“</w:t>
      </w:r>
    </w:p>
    <w:p w:rsidR="00036F1D" w:rsidRPr="00036F1D" w:rsidRDefault="00036F1D" w:rsidP="00036F1D">
      <w:pPr>
        <w:ind w:left="641" w:right="284"/>
        <w:jc w:val="both"/>
        <w:rPr>
          <w:rFonts w:ascii="Arial" w:eastAsia="Calibri" w:hAnsi="Arial" w:cs="Arial"/>
          <w:color w:val="FF0000"/>
          <w:sz w:val="22"/>
        </w:rPr>
      </w:pPr>
      <w:r>
        <w:rPr>
          <w:rFonts w:ascii="Arial" w:eastAsia="Calibri" w:hAnsi="Arial" w:cs="Arial"/>
          <w:b/>
          <w:color w:val="FF0000"/>
          <w:sz w:val="22"/>
        </w:rPr>
        <w:t>pneumatiky z traktorů, nákladních vozidel, strojů apod.</w:t>
      </w:r>
      <w:r>
        <w:rPr>
          <w:rFonts w:ascii="Arial" w:eastAsia="Calibri" w:hAnsi="Arial" w:cs="Arial"/>
          <w:color w:val="FF0000"/>
          <w:sz w:val="22"/>
        </w:rPr>
        <w:t xml:space="preserve"> </w:t>
      </w:r>
      <w:r>
        <w:rPr>
          <w:rFonts w:ascii="Arial" w:eastAsia="Calibri" w:hAnsi="Arial" w:cs="Arial"/>
          <w:b/>
          <w:color w:val="FF0000"/>
          <w:sz w:val="22"/>
        </w:rPr>
        <w:t xml:space="preserve">se </w:t>
      </w:r>
      <w:proofErr w:type="gramStart"/>
      <w:r>
        <w:rPr>
          <w:rFonts w:ascii="Arial" w:eastAsia="Calibri" w:hAnsi="Arial" w:cs="Arial"/>
          <w:b/>
          <w:color w:val="FF0000"/>
          <w:sz w:val="22"/>
        </w:rPr>
        <w:t>nepřijímají</w:t>
      </w:r>
      <w:r>
        <w:rPr>
          <w:rFonts w:ascii="Arial" w:eastAsia="Calibri" w:hAnsi="Arial" w:cs="Arial"/>
          <w:color w:val="FF0000"/>
          <w:sz w:val="22"/>
        </w:rPr>
        <w:t xml:space="preserve"> !</w:t>
      </w:r>
      <w:proofErr w:type="gramEnd"/>
    </w:p>
    <w:p w:rsidR="00621226" w:rsidRPr="00396FD3" w:rsidRDefault="00621226" w:rsidP="00621226">
      <w:pPr>
        <w:numPr>
          <w:ilvl w:val="0"/>
          <w:numId w:val="1"/>
        </w:numPr>
        <w:spacing w:after="360"/>
        <w:ind w:left="641" w:right="284" w:hanging="357"/>
        <w:jc w:val="both"/>
        <w:rPr>
          <w:rFonts w:ascii="Arial" w:eastAsia="Calibri" w:hAnsi="Arial" w:cs="Arial"/>
          <w:sz w:val="22"/>
        </w:rPr>
      </w:pPr>
      <w:r w:rsidRPr="00396FD3">
        <w:rPr>
          <w:rFonts w:ascii="Arial" w:eastAsia="Calibri" w:hAnsi="Arial" w:cs="Arial"/>
          <w:b/>
          <w:sz w:val="22"/>
        </w:rPr>
        <w:t>vyřazené elektrozařízení</w:t>
      </w:r>
      <w:r w:rsidRPr="00396FD3">
        <w:rPr>
          <w:rFonts w:ascii="Arial" w:eastAsia="Calibri" w:hAnsi="Arial" w:cs="Arial"/>
          <w:b/>
          <w:color w:val="0000FF"/>
          <w:sz w:val="22"/>
        </w:rPr>
        <w:t xml:space="preserve"> </w:t>
      </w:r>
      <w:r w:rsidRPr="00396FD3">
        <w:rPr>
          <w:rFonts w:ascii="Arial" w:eastAsia="Calibri" w:hAnsi="Arial" w:cs="Arial"/>
          <w:sz w:val="22"/>
        </w:rPr>
        <w:t>-</w:t>
      </w:r>
      <w:r w:rsidRPr="00396FD3">
        <w:rPr>
          <w:rFonts w:ascii="Arial" w:eastAsia="Calibri" w:hAnsi="Arial" w:cs="Arial"/>
          <w:b/>
          <w:sz w:val="22"/>
        </w:rPr>
        <w:t xml:space="preserve"> </w:t>
      </w:r>
      <w:r w:rsidRPr="00396FD3">
        <w:rPr>
          <w:rFonts w:ascii="Arial" w:eastAsia="Calibri" w:hAnsi="Arial" w:cs="Arial"/>
          <w:sz w:val="22"/>
        </w:rPr>
        <w:t>jedná se o</w:t>
      </w:r>
      <w:r w:rsidRPr="00396FD3">
        <w:rPr>
          <w:rFonts w:ascii="Arial" w:eastAsia="Calibri" w:hAnsi="Arial" w:cs="Arial"/>
          <w:b/>
          <w:sz w:val="22"/>
        </w:rPr>
        <w:t xml:space="preserve"> </w:t>
      </w:r>
      <w:r w:rsidRPr="00396FD3">
        <w:rPr>
          <w:rFonts w:ascii="Arial" w:eastAsia="Calibri" w:hAnsi="Arial" w:cs="Arial"/>
          <w:sz w:val="22"/>
        </w:rPr>
        <w:t>elektrozařízení p</w:t>
      </w:r>
      <w:r>
        <w:rPr>
          <w:rFonts w:ascii="Arial" w:eastAsia="Calibri" w:hAnsi="Arial" w:cs="Arial"/>
          <w:sz w:val="22"/>
        </w:rPr>
        <w:t>oužívané v </w:t>
      </w:r>
      <w:proofErr w:type="gramStart"/>
      <w:r>
        <w:rPr>
          <w:rFonts w:ascii="Arial" w:eastAsia="Calibri" w:hAnsi="Arial" w:cs="Arial"/>
          <w:sz w:val="22"/>
        </w:rPr>
        <w:t>domácnostech</w:t>
      </w:r>
      <w:r w:rsidRPr="00396FD3">
        <w:rPr>
          <w:rFonts w:ascii="Arial" w:eastAsia="Calibri" w:hAnsi="Arial" w:cs="Arial"/>
          <w:sz w:val="22"/>
        </w:rPr>
        <w:t xml:space="preserve"> </w:t>
      </w:r>
      <w:r>
        <w:rPr>
          <w:rFonts w:ascii="Arial" w:eastAsia="Calibri" w:hAnsi="Arial" w:cs="Arial"/>
          <w:sz w:val="22"/>
        </w:rPr>
        <w:t xml:space="preserve">              </w:t>
      </w:r>
      <w:r w:rsidRPr="00396FD3">
        <w:rPr>
          <w:rFonts w:ascii="Arial" w:eastAsia="Calibri" w:hAnsi="Arial" w:cs="Arial"/>
          <w:sz w:val="22"/>
        </w:rPr>
        <w:t>např.</w:t>
      </w:r>
      <w:proofErr w:type="gramEnd"/>
      <w:r w:rsidRPr="00396FD3">
        <w:rPr>
          <w:rFonts w:ascii="Arial" w:eastAsia="Calibri" w:hAnsi="Arial" w:cs="Arial"/>
          <w:sz w:val="22"/>
        </w:rPr>
        <w:t xml:space="preserve"> ledničky, televize, rádia, počítače, DVD přehrávače, mikrovlnné  trouby, rychlovarné konvice, baterie, zářivky, výbojky apod.</w:t>
      </w:r>
    </w:p>
    <w:p w:rsidR="00621226" w:rsidRPr="00396FD3" w:rsidRDefault="00621226" w:rsidP="00621226">
      <w:pPr>
        <w:ind w:left="284" w:right="284"/>
        <w:jc w:val="both"/>
        <w:rPr>
          <w:rFonts w:ascii="Arial" w:eastAsia="Calibri" w:hAnsi="Arial" w:cs="Arial"/>
          <w:b/>
          <w:color w:val="FF0000"/>
          <w:sz w:val="22"/>
        </w:rPr>
      </w:pPr>
      <w:r w:rsidRPr="00396FD3">
        <w:rPr>
          <w:rFonts w:ascii="Arial" w:eastAsia="Calibri" w:hAnsi="Arial" w:cs="Arial"/>
          <w:b/>
          <w:color w:val="FF0000"/>
          <w:sz w:val="22"/>
        </w:rPr>
        <w:t>Popel a běžný domovní odpad se likviduje při pravidelných týdenních nebo čtrnáctidenních svozech. Žádáme proto občany, aby  nám</w:t>
      </w:r>
      <w:r>
        <w:rPr>
          <w:rFonts w:ascii="Arial" w:eastAsia="Calibri" w:hAnsi="Arial" w:cs="Arial"/>
          <w:b/>
          <w:color w:val="FF0000"/>
          <w:sz w:val="22"/>
        </w:rPr>
        <w:t xml:space="preserve"> tyto druhy odpadů </w:t>
      </w:r>
      <w:r w:rsidRPr="00396FD3">
        <w:rPr>
          <w:rFonts w:ascii="Arial" w:eastAsia="Calibri" w:hAnsi="Arial" w:cs="Arial"/>
          <w:b/>
          <w:color w:val="FF0000"/>
          <w:sz w:val="22"/>
        </w:rPr>
        <w:t>na mobilní sběry nepřinášeli.</w:t>
      </w:r>
    </w:p>
    <w:p w:rsidR="00621226" w:rsidRPr="00396FD3" w:rsidRDefault="00621226" w:rsidP="00621226">
      <w:pPr>
        <w:ind w:left="284" w:right="284"/>
        <w:jc w:val="both"/>
        <w:rPr>
          <w:rFonts w:ascii="Arial" w:eastAsia="Calibri" w:hAnsi="Arial" w:cs="Arial"/>
          <w:b/>
          <w:sz w:val="22"/>
        </w:rPr>
      </w:pPr>
      <w:r w:rsidRPr="00396FD3">
        <w:rPr>
          <w:rFonts w:ascii="Arial" w:eastAsia="Calibri" w:hAnsi="Arial" w:cs="Arial"/>
          <w:b/>
          <w:sz w:val="22"/>
        </w:rPr>
        <w:t>Nebezpečné odpady, vyřazené elektrozařízení a pneumatiky budou předávány zaměstnancům společnosti FCC Česká republika, s.r.o. na místě k tomu určeném starostou obce.</w:t>
      </w:r>
    </w:p>
    <w:p w:rsidR="00621226" w:rsidRPr="00396FD3" w:rsidRDefault="00621226" w:rsidP="00621226">
      <w:pPr>
        <w:ind w:left="284" w:right="284"/>
        <w:jc w:val="both"/>
        <w:rPr>
          <w:rFonts w:ascii="Arial" w:eastAsia="Calibri" w:hAnsi="Arial" w:cs="Arial"/>
          <w:sz w:val="22"/>
        </w:rPr>
      </w:pPr>
      <w:r w:rsidRPr="00396FD3">
        <w:rPr>
          <w:rFonts w:ascii="Arial" w:eastAsia="Calibri" w:hAnsi="Arial" w:cs="Arial"/>
          <w:sz w:val="22"/>
        </w:rPr>
        <w:t xml:space="preserve">Jen přesným tříděním odpadu lze dosáhnout potřebnou kvalitu materiálů pro následné využití a také </w:t>
      </w:r>
      <w:r>
        <w:rPr>
          <w:rFonts w:ascii="Arial" w:eastAsia="Calibri" w:hAnsi="Arial" w:cs="Arial"/>
          <w:sz w:val="22"/>
        </w:rPr>
        <w:t xml:space="preserve">     </w:t>
      </w:r>
      <w:r w:rsidRPr="00396FD3">
        <w:rPr>
          <w:rFonts w:ascii="Arial" w:eastAsia="Calibri" w:hAnsi="Arial" w:cs="Arial"/>
          <w:sz w:val="22"/>
        </w:rPr>
        <w:t>co nejpříznivějších cen za uložení či jiné zneškodnění odpadů, které nelze jinak zužitkovat. S</w:t>
      </w:r>
      <w:r>
        <w:rPr>
          <w:rFonts w:ascii="Arial" w:eastAsia="Calibri" w:hAnsi="Arial" w:cs="Arial"/>
          <w:sz w:val="22"/>
        </w:rPr>
        <w:t> </w:t>
      </w:r>
      <w:r w:rsidRPr="00396FD3">
        <w:rPr>
          <w:rFonts w:ascii="Arial" w:eastAsia="Calibri" w:hAnsi="Arial" w:cs="Arial"/>
          <w:sz w:val="22"/>
        </w:rPr>
        <w:t>odpady</w:t>
      </w:r>
      <w:r>
        <w:rPr>
          <w:rFonts w:ascii="Arial" w:eastAsia="Calibri" w:hAnsi="Arial" w:cs="Arial"/>
          <w:sz w:val="22"/>
        </w:rPr>
        <w:t xml:space="preserve"> </w:t>
      </w:r>
      <w:r w:rsidRPr="00396FD3">
        <w:rPr>
          <w:rFonts w:ascii="Arial" w:eastAsia="Calibri" w:hAnsi="Arial" w:cs="Arial"/>
          <w:sz w:val="22"/>
        </w:rPr>
        <w:t>se bude nakládat způsobem, vyhovující současným legislativním a ekologickým normám.</w:t>
      </w:r>
    </w:p>
    <w:p w:rsidR="00C302BE" w:rsidRPr="00775FE2" w:rsidRDefault="00C302BE" w:rsidP="00775FE2"/>
    <w:sectPr w:rsidR="00C302BE" w:rsidRPr="00775FE2" w:rsidSect="00C302BE">
      <w:headerReference w:type="default" r:id="rId7"/>
      <w:headerReference w:type="first" r:id="rId8"/>
      <w:footerReference w:type="first" r:id="rId9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764" w:rsidRDefault="00B62764" w:rsidP="005E2186">
      <w:pPr>
        <w:spacing w:after="0" w:line="240" w:lineRule="auto"/>
      </w:pPr>
      <w:r>
        <w:separator/>
      </w:r>
    </w:p>
  </w:endnote>
  <w:endnote w:type="continuationSeparator" w:id="0">
    <w:p w:rsidR="00B62764" w:rsidRDefault="00B62764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764" w:rsidRDefault="00B62764" w:rsidP="005E2186">
      <w:pPr>
        <w:spacing w:after="0" w:line="240" w:lineRule="auto"/>
      </w:pPr>
      <w:r>
        <w:separator/>
      </w:r>
    </w:p>
  </w:footnote>
  <w:footnote w:type="continuationSeparator" w:id="0">
    <w:p w:rsidR="00B62764" w:rsidRDefault="00B62764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329E7E7B" wp14:editId="0566F6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59FBE683" wp14:editId="2FC709BB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7135" cy="10686415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8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527A0"/>
    <w:multiLevelType w:val="hybridMultilevel"/>
    <w:tmpl w:val="DABCF7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47552"/>
    <w:multiLevelType w:val="hybridMultilevel"/>
    <w:tmpl w:val="AE7EAB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96"/>
    <w:rsid w:val="00020236"/>
    <w:rsid w:val="00036F1D"/>
    <w:rsid w:val="00076DB4"/>
    <w:rsid w:val="001C6E89"/>
    <w:rsid w:val="001E1EC6"/>
    <w:rsid w:val="002377AC"/>
    <w:rsid w:val="00251AEB"/>
    <w:rsid w:val="002D0830"/>
    <w:rsid w:val="00304067"/>
    <w:rsid w:val="00320B90"/>
    <w:rsid w:val="003A47BD"/>
    <w:rsid w:val="003D4434"/>
    <w:rsid w:val="0045108E"/>
    <w:rsid w:val="00451914"/>
    <w:rsid w:val="00455B23"/>
    <w:rsid w:val="004E002C"/>
    <w:rsid w:val="004F0BB9"/>
    <w:rsid w:val="00510561"/>
    <w:rsid w:val="005D6A72"/>
    <w:rsid w:val="005E2186"/>
    <w:rsid w:val="005E2596"/>
    <w:rsid w:val="00621226"/>
    <w:rsid w:val="00665BCE"/>
    <w:rsid w:val="0069476B"/>
    <w:rsid w:val="006A6519"/>
    <w:rsid w:val="006B2923"/>
    <w:rsid w:val="006D75E3"/>
    <w:rsid w:val="00775FE2"/>
    <w:rsid w:val="007A5231"/>
    <w:rsid w:val="007A66F2"/>
    <w:rsid w:val="007D49F5"/>
    <w:rsid w:val="008C3046"/>
    <w:rsid w:val="00926A86"/>
    <w:rsid w:val="0093187B"/>
    <w:rsid w:val="009B21AC"/>
    <w:rsid w:val="009E5AB3"/>
    <w:rsid w:val="009F5C01"/>
    <w:rsid w:val="00A1144A"/>
    <w:rsid w:val="00B1348F"/>
    <w:rsid w:val="00B212FA"/>
    <w:rsid w:val="00B31DF0"/>
    <w:rsid w:val="00B51309"/>
    <w:rsid w:val="00B62764"/>
    <w:rsid w:val="00BD0BAF"/>
    <w:rsid w:val="00C13EF5"/>
    <w:rsid w:val="00C302BE"/>
    <w:rsid w:val="00CD333C"/>
    <w:rsid w:val="00CF7BA2"/>
    <w:rsid w:val="00D938F3"/>
    <w:rsid w:val="00DE7397"/>
    <w:rsid w:val="00EC0E80"/>
    <w:rsid w:val="00F21C5F"/>
    <w:rsid w:val="00F43CA3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1138A4-24BB-444E-B4D8-90C4E9F1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FCC Environment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OU Suchý starosta</cp:lastModifiedBy>
  <cp:revision>2</cp:revision>
  <cp:lastPrinted>2020-08-31T09:14:00Z</cp:lastPrinted>
  <dcterms:created xsi:type="dcterms:W3CDTF">2020-08-31T09:15:00Z</dcterms:created>
  <dcterms:modified xsi:type="dcterms:W3CDTF">2020-08-31T09:15:00Z</dcterms:modified>
</cp:coreProperties>
</file>